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8A" w:rsidRDefault="00651C8A" w:rsidP="00651C8A">
      <w:pPr>
        <w:pStyle w:val="Heading1"/>
      </w:pPr>
      <w:r>
        <w:t>Income Support P</w:t>
      </w:r>
      <w:r>
        <w:t>lan</w:t>
      </w:r>
      <w:r>
        <w:t xml:space="preserve"> Template</w:t>
      </w:r>
    </w:p>
    <w:p w:rsidR="00651C8A" w:rsidRDefault="00651C8A" w:rsidP="00651C8A">
      <w:r w:rsidRPr="00E4774B">
        <w:rPr>
          <w:b/>
        </w:rPr>
        <w:t>Veteran</w:t>
      </w:r>
      <w:r>
        <w:rPr>
          <w:b/>
        </w:rPr>
        <w:t xml:space="preserve"> Name</w:t>
      </w:r>
      <w:r w:rsidRPr="00E4774B">
        <w:rPr>
          <w:b/>
        </w:rPr>
        <w:t>:</w:t>
      </w:r>
      <w:r>
        <w:t xml:space="preserve"> </w:t>
      </w:r>
    </w:p>
    <w:p w:rsidR="00651C8A" w:rsidRDefault="00651C8A" w:rsidP="00651C8A">
      <w:r w:rsidRPr="00E4774B">
        <w:rPr>
          <w:b/>
        </w:rPr>
        <w:t>Goals</w:t>
      </w:r>
      <w:r>
        <w:t xml:space="preserve">: </w:t>
      </w:r>
    </w:p>
    <w:p w:rsidR="00651C8A" w:rsidRDefault="00651C8A" w:rsidP="00651C8A">
      <w:pPr>
        <w:pStyle w:val="ListParagraph"/>
        <w:numPr>
          <w:ilvl w:val="0"/>
          <w:numId w:val="6"/>
        </w:numPr>
      </w:pPr>
      <w:r>
        <w:t xml:space="preserve">Short term: </w:t>
      </w:r>
    </w:p>
    <w:p w:rsidR="00651C8A" w:rsidRDefault="00651C8A" w:rsidP="00651C8A">
      <w:pPr>
        <w:pStyle w:val="ListParagraph"/>
        <w:numPr>
          <w:ilvl w:val="0"/>
          <w:numId w:val="6"/>
        </w:numPr>
      </w:pPr>
      <w:r>
        <w:t xml:space="preserve">Long term: </w:t>
      </w:r>
    </w:p>
    <w:p w:rsidR="00651C8A" w:rsidRDefault="00651C8A" w:rsidP="00651C8A">
      <w:r w:rsidRPr="00E4774B">
        <w:rPr>
          <w:b/>
        </w:rPr>
        <w:t xml:space="preserve">Strengths: </w:t>
      </w:r>
    </w:p>
    <w:p w:rsidR="00651C8A" w:rsidRDefault="00651C8A" w:rsidP="00651C8A"/>
    <w:p w:rsidR="00651C8A" w:rsidRDefault="00651C8A" w:rsidP="00651C8A">
      <w:r>
        <w:rPr>
          <w:b/>
        </w:rPr>
        <w:t xml:space="preserve">Budget Analysis (from worksheet): </w:t>
      </w:r>
    </w:p>
    <w:p w:rsidR="00651C8A" w:rsidRPr="00C21B08" w:rsidRDefault="00651C8A" w:rsidP="00651C8A"/>
    <w:p w:rsidR="00651C8A" w:rsidRPr="00E4774B" w:rsidRDefault="00651C8A" w:rsidP="00651C8A">
      <w:pPr>
        <w:pStyle w:val="Heading2"/>
      </w:pPr>
      <w:r>
        <w:t>Mainstream Benefits</w:t>
      </w: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1974"/>
        <w:gridCol w:w="1254"/>
        <w:gridCol w:w="2335"/>
        <w:gridCol w:w="2333"/>
        <w:gridCol w:w="1976"/>
      </w:tblGrid>
      <w:tr w:rsidR="00651C8A" w:rsidTr="00651C8A">
        <w:trPr>
          <w:trHeight w:val="303"/>
        </w:trPr>
        <w:tc>
          <w:tcPr>
            <w:tcW w:w="9872" w:type="dxa"/>
            <w:gridSpan w:val="5"/>
            <w:shd w:val="clear" w:color="auto" w:fill="9CC2E5" w:themeFill="accent1" w:themeFillTint="99"/>
          </w:tcPr>
          <w:p w:rsidR="00651C8A" w:rsidRPr="00D9219C" w:rsidRDefault="00651C8A" w:rsidP="00231D8B">
            <w:pPr>
              <w:rPr>
                <w:b/>
              </w:rPr>
            </w:pPr>
            <w:r w:rsidRPr="00D9219C">
              <w:rPr>
                <w:b/>
              </w:rPr>
              <w:t>Mainstream Benefits</w:t>
            </w:r>
          </w:p>
        </w:tc>
      </w:tr>
      <w:tr w:rsidR="00651C8A" w:rsidTr="00651C8A">
        <w:trPr>
          <w:trHeight w:val="692"/>
        </w:trPr>
        <w:tc>
          <w:tcPr>
            <w:tcW w:w="1974" w:type="dxa"/>
          </w:tcPr>
          <w:p w:rsidR="00651C8A" w:rsidRPr="005B3DB2" w:rsidRDefault="00651C8A" w:rsidP="00231D8B">
            <w:pPr>
              <w:rPr>
                <w:b/>
              </w:rPr>
            </w:pPr>
            <w:r w:rsidRPr="005B3DB2">
              <w:rPr>
                <w:b/>
              </w:rPr>
              <w:t>Source</w:t>
            </w:r>
          </w:p>
        </w:tc>
        <w:tc>
          <w:tcPr>
            <w:tcW w:w="1254" w:type="dxa"/>
          </w:tcPr>
          <w:p w:rsidR="00651C8A" w:rsidRPr="005B3DB2" w:rsidRDefault="00651C8A" w:rsidP="00231D8B">
            <w:pPr>
              <w:rPr>
                <w:b/>
              </w:rPr>
            </w:pPr>
            <w:r w:rsidRPr="005B3DB2">
              <w:rPr>
                <w:b/>
              </w:rPr>
              <w:t xml:space="preserve">Potentially Eligible? </w:t>
            </w:r>
          </w:p>
        </w:tc>
        <w:tc>
          <w:tcPr>
            <w:tcW w:w="2335" w:type="dxa"/>
          </w:tcPr>
          <w:p w:rsidR="00651C8A" w:rsidRPr="005B3DB2" w:rsidRDefault="00651C8A" w:rsidP="00231D8B">
            <w:pPr>
              <w:rPr>
                <w:b/>
              </w:rPr>
            </w:pPr>
            <w:r w:rsidRPr="005B3DB2">
              <w:rPr>
                <w:b/>
              </w:rPr>
              <w:t xml:space="preserve">Progress to Date </w:t>
            </w:r>
          </w:p>
        </w:tc>
        <w:tc>
          <w:tcPr>
            <w:tcW w:w="2333" w:type="dxa"/>
          </w:tcPr>
          <w:p w:rsidR="00651C8A" w:rsidRPr="005B3DB2" w:rsidRDefault="00651C8A" w:rsidP="00231D8B">
            <w:pPr>
              <w:rPr>
                <w:b/>
              </w:rPr>
            </w:pPr>
            <w:r>
              <w:rPr>
                <w:b/>
              </w:rPr>
              <w:t>Next</w:t>
            </w:r>
            <w:r w:rsidRPr="005B3DB2">
              <w:rPr>
                <w:b/>
              </w:rPr>
              <w:t xml:space="preserve"> Steps</w:t>
            </w:r>
          </w:p>
        </w:tc>
        <w:tc>
          <w:tcPr>
            <w:tcW w:w="1975" w:type="dxa"/>
          </w:tcPr>
          <w:p w:rsidR="00651C8A" w:rsidRPr="005B3DB2" w:rsidRDefault="00651C8A" w:rsidP="00231D8B">
            <w:pPr>
              <w:rPr>
                <w:b/>
              </w:rPr>
            </w:pPr>
            <w:r w:rsidRPr="005B3DB2">
              <w:rPr>
                <w:b/>
              </w:rPr>
              <w:t>Timeframe</w:t>
            </w:r>
          </w:p>
        </w:tc>
      </w:tr>
      <w:tr w:rsidR="00651C8A" w:rsidTr="00651C8A">
        <w:trPr>
          <w:trHeight w:val="922"/>
        </w:trPr>
        <w:tc>
          <w:tcPr>
            <w:tcW w:w="1974" w:type="dxa"/>
          </w:tcPr>
          <w:p w:rsidR="00651C8A" w:rsidRDefault="00651C8A" w:rsidP="00231D8B">
            <w:r>
              <w:t>VA Compensation or VA Pension</w:t>
            </w:r>
          </w:p>
        </w:tc>
        <w:tc>
          <w:tcPr>
            <w:tcW w:w="1254" w:type="dxa"/>
          </w:tcPr>
          <w:p w:rsidR="00651C8A" w:rsidRDefault="00651C8A" w:rsidP="00231D8B"/>
        </w:tc>
        <w:tc>
          <w:tcPr>
            <w:tcW w:w="2335" w:type="dxa"/>
          </w:tcPr>
          <w:p w:rsidR="00651C8A" w:rsidRDefault="00651C8A" w:rsidP="00231D8B"/>
        </w:tc>
        <w:tc>
          <w:tcPr>
            <w:tcW w:w="2333" w:type="dxa"/>
          </w:tcPr>
          <w:p w:rsidR="00651C8A" w:rsidRDefault="00651C8A" w:rsidP="00231D8B">
            <w:pPr>
              <w:ind w:left="-18"/>
            </w:pPr>
          </w:p>
        </w:tc>
        <w:tc>
          <w:tcPr>
            <w:tcW w:w="1975" w:type="dxa"/>
          </w:tcPr>
          <w:p w:rsidR="00651C8A" w:rsidRDefault="00651C8A" w:rsidP="00231D8B">
            <w:pPr>
              <w:ind w:left="-18"/>
            </w:pPr>
          </w:p>
        </w:tc>
      </w:tr>
      <w:tr w:rsidR="00651C8A" w:rsidTr="00651C8A">
        <w:trPr>
          <w:trHeight w:val="922"/>
        </w:trPr>
        <w:tc>
          <w:tcPr>
            <w:tcW w:w="1974" w:type="dxa"/>
          </w:tcPr>
          <w:p w:rsidR="00651C8A" w:rsidRDefault="00651C8A" w:rsidP="00231D8B">
            <w:r>
              <w:t>Social Security Disability Insurance</w:t>
            </w:r>
          </w:p>
        </w:tc>
        <w:tc>
          <w:tcPr>
            <w:tcW w:w="1254" w:type="dxa"/>
          </w:tcPr>
          <w:p w:rsidR="00651C8A" w:rsidRDefault="00651C8A" w:rsidP="00231D8B"/>
        </w:tc>
        <w:tc>
          <w:tcPr>
            <w:tcW w:w="2335" w:type="dxa"/>
          </w:tcPr>
          <w:p w:rsidR="00651C8A" w:rsidRDefault="00651C8A" w:rsidP="00231D8B"/>
        </w:tc>
        <w:tc>
          <w:tcPr>
            <w:tcW w:w="2333" w:type="dxa"/>
          </w:tcPr>
          <w:p w:rsidR="00651C8A" w:rsidRDefault="00651C8A" w:rsidP="00231D8B"/>
        </w:tc>
        <w:tc>
          <w:tcPr>
            <w:tcW w:w="1975" w:type="dxa"/>
          </w:tcPr>
          <w:p w:rsidR="00651C8A" w:rsidRDefault="00651C8A" w:rsidP="00231D8B"/>
        </w:tc>
      </w:tr>
      <w:tr w:rsidR="00651C8A" w:rsidTr="00651C8A">
        <w:trPr>
          <w:trHeight w:val="922"/>
        </w:trPr>
        <w:tc>
          <w:tcPr>
            <w:tcW w:w="1974" w:type="dxa"/>
          </w:tcPr>
          <w:p w:rsidR="00651C8A" w:rsidRDefault="00651C8A" w:rsidP="00231D8B">
            <w:r>
              <w:t>Supplemental Security Income</w:t>
            </w:r>
          </w:p>
        </w:tc>
        <w:tc>
          <w:tcPr>
            <w:tcW w:w="1254" w:type="dxa"/>
          </w:tcPr>
          <w:p w:rsidR="00651C8A" w:rsidRDefault="00651C8A" w:rsidP="00231D8B"/>
        </w:tc>
        <w:tc>
          <w:tcPr>
            <w:tcW w:w="2335" w:type="dxa"/>
          </w:tcPr>
          <w:p w:rsidR="00651C8A" w:rsidRDefault="00651C8A" w:rsidP="00231D8B"/>
        </w:tc>
        <w:tc>
          <w:tcPr>
            <w:tcW w:w="2333" w:type="dxa"/>
          </w:tcPr>
          <w:p w:rsidR="00651C8A" w:rsidRDefault="00651C8A" w:rsidP="00231D8B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1975" w:type="dxa"/>
          </w:tcPr>
          <w:p w:rsidR="00651C8A" w:rsidRDefault="00651C8A" w:rsidP="00231D8B"/>
        </w:tc>
      </w:tr>
      <w:tr w:rsidR="00651C8A" w:rsidTr="00651C8A">
        <w:trPr>
          <w:trHeight w:val="922"/>
        </w:trPr>
        <w:tc>
          <w:tcPr>
            <w:tcW w:w="1974" w:type="dxa"/>
          </w:tcPr>
          <w:p w:rsidR="00651C8A" w:rsidRDefault="00651C8A" w:rsidP="00231D8B">
            <w:r>
              <w:t>SNAP</w:t>
            </w:r>
          </w:p>
        </w:tc>
        <w:tc>
          <w:tcPr>
            <w:tcW w:w="1254" w:type="dxa"/>
          </w:tcPr>
          <w:p w:rsidR="00651C8A" w:rsidRDefault="00651C8A" w:rsidP="00231D8B"/>
        </w:tc>
        <w:tc>
          <w:tcPr>
            <w:tcW w:w="2335" w:type="dxa"/>
          </w:tcPr>
          <w:p w:rsidR="00651C8A" w:rsidRDefault="00651C8A" w:rsidP="00231D8B">
            <w:pPr>
              <w:ind w:left="-18"/>
            </w:pPr>
          </w:p>
        </w:tc>
        <w:tc>
          <w:tcPr>
            <w:tcW w:w="2333" w:type="dxa"/>
          </w:tcPr>
          <w:p w:rsidR="00651C8A" w:rsidRDefault="00651C8A" w:rsidP="00231D8B"/>
        </w:tc>
        <w:tc>
          <w:tcPr>
            <w:tcW w:w="1975" w:type="dxa"/>
          </w:tcPr>
          <w:p w:rsidR="00651C8A" w:rsidRDefault="00651C8A" w:rsidP="00231D8B"/>
        </w:tc>
      </w:tr>
      <w:tr w:rsidR="00651C8A" w:rsidTr="00651C8A">
        <w:trPr>
          <w:trHeight w:val="922"/>
        </w:trPr>
        <w:tc>
          <w:tcPr>
            <w:tcW w:w="1974" w:type="dxa"/>
          </w:tcPr>
          <w:p w:rsidR="00651C8A" w:rsidRDefault="00651C8A" w:rsidP="00231D8B">
            <w:r>
              <w:t>Other</w:t>
            </w:r>
          </w:p>
        </w:tc>
        <w:tc>
          <w:tcPr>
            <w:tcW w:w="1254" w:type="dxa"/>
          </w:tcPr>
          <w:p w:rsidR="00651C8A" w:rsidRDefault="00651C8A" w:rsidP="00231D8B"/>
        </w:tc>
        <w:tc>
          <w:tcPr>
            <w:tcW w:w="2335" w:type="dxa"/>
          </w:tcPr>
          <w:p w:rsidR="00651C8A" w:rsidRDefault="00651C8A" w:rsidP="00231D8B">
            <w:pPr>
              <w:ind w:left="-18"/>
            </w:pPr>
          </w:p>
        </w:tc>
        <w:tc>
          <w:tcPr>
            <w:tcW w:w="2333" w:type="dxa"/>
          </w:tcPr>
          <w:p w:rsidR="00651C8A" w:rsidRDefault="00651C8A" w:rsidP="00231D8B"/>
        </w:tc>
        <w:tc>
          <w:tcPr>
            <w:tcW w:w="1975" w:type="dxa"/>
          </w:tcPr>
          <w:p w:rsidR="00651C8A" w:rsidRDefault="00651C8A" w:rsidP="00231D8B"/>
        </w:tc>
      </w:tr>
    </w:tbl>
    <w:p w:rsidR="00651C8A" w:rsidRDefault="00651C8A" w:rsidP="00651C8A"/>
    <w:p w:rsidR="00651C8A" w:rsidRDefault="00651C8A" w:rsidP="00651C8A">
      <w:pPr>
        <w:pStyle w:val="Heading2"/>
      </w:pPr>
      <w:r>
        <w:t>Employment</w:t>
      </w:r>
    </w:p>
    <w:tbl>
      <w:tblPr>
        <w:tblStyle w:val="TableGrid"/>
        <w:tblW w:w="9932" w:type="dxa"/>
        <w:tblLook w:val="04A0" w:firstRow="1" w:lastRow="0" w:firstColumn="1" w:lastColumn="0" w:noHBand="0" w:noVBand="1"/>
      </w:tblPr>
      <w:tblGrid>
        <w:gridCol w:w="2483"/>
        <w:gridCol w:w="2482"/>
        <w:gridCol w:w="2482"/>
        <w:gridCol w:w="2485"/>
      </w:tblGrid>
      <w:tr w:rsidR="00651C8A" w:rsidTr="00231D8B">
        <w:trPr>
          <w:trHeight w:val="251"/>
        </w:trPr>
        <w:tc>
          <w:tcPr>
            <w:tcW w:w="9932" w:type="dxa"/>
            <w:gridSpan w:val="4"/>
            <w:shd w:val="clear" w:color="auto" w:fill="9CC2E5" w:themeFill="accent1" w:themeFillTint="99"/>
          </w:tcPr>
          <w:p w:rsidR="00651C8A" w:rsidRPr="00D9219C" w:rsidRDefault="00651C8A" w:rsidP="00231D8B">
            <w:pPr>
              <w:rPr>
                <w:b/>
              </w:rPr>
            </w:pPr>
            <w:r w:rsidRPr="00D9219C">
              <w:rPr>
                <w:b/>
              </w:rPr>
              <w:t>Employment Opportunities</w:t>
            </w:r>
            <w:r>
              <w:rPr>
                <w:b/>
              </w:rPr>
              <w:t xml:space="preserve"> and Supports </w:t>
            </w:r>
          </w:p>
        </w:tc>
      </w:tr>
      <w:tr w:rsidR="00651C8A" w:rsidTr="00231D8B">
        <w:trPr>
          <w:trHeight w:val="381"/>
        </w:trPr>
        <w:tc>
          <w:tcPr>
            <w:tcW w:w="2483" w:type="dxa"/>
          </w:tcPr>
          <w:p w:rsidR="00651C8A" w:rsidRPr="00023F17" w:rsidRDefault="00651C8A" w:rsidP="00231D8B">
            <w:pPr>
              <w:rPr>
                <w:b/>
              </w:rPr>
            </w:pPr>
            <w:r w:rsidRPr="00023F17">
              <w:rPr>
                <w:b/>
              </w:rPr>
              <w:t>Opportunity</w:t>
            </w:r>
            <w:r>
              <w:rPr>
                <w:b/>
              </w:rPr>
              <w:t>/Support</w:t>
            </w:r>
          </w:p>
        </w:tc>
        <w:tc>
          <w:tcPr>
            <w:tcW w:w="2482" w:type="dxa"/>
          </w:tcPr>
          <w:p w:rsidR="00651C8A" w:rsidRPr="00023F17" w:rsidRDefault="00651C8A" w:rsidP="00231D8B">
            <w:pPr>
              <w:rPr>
                <w:b/>
              </w:rPr>
            </w:pPr>
            <w:r w:rsidRPr="00023F17">
              <w:rPr>
                <w:b/>
              </w:rPr>
              <w:t>Progress to Date</w:t>
            </w:r>
          </w:p>
        </w:tc>
        <w:tc>
          <w:tcPr>
            <w:tcW w:w="2482" w:type="dxa"/>
          </w:tcPr>
          <w:p w:rsidR="00651C8A" w:rsidRPr="00023F17" w:rsidRDefault="00651C8A" w:rsidP="00231D8B">
            <w:pPr>
              <w:rPr>
                <w:b/>
              </w:rPr>
            </w:pPr>
            <w:r w:rsidRPr="00023F17">
              <w:rPr>
                <w:b/>
              </w:rPr>
              <w:t>Next Steps</w:t>
            </w:r>
          </w:p>
        </w:tc>
        <w:tc>
          <w:tcPr>
            <w:tcW w:w="2482" w:type="dxa"/>
          </w:tcPr>
          <w:p w:rsidR="00651C8A" w:rsidRPr="00023F17" w:rsidRDefault="00651C8A" w:rsidP="00231D8B">
            <w:pPr>
              <w:rPr>
                <w:b/>
              </w:rPr>
            </w:pPr>
            <w:r w:rsidRPr="00023F17">
              <w:rPr>
                <w:b/>
              </w:rPr>
              <w:t>Timeframe</w:t>
            </w:r>
          </w:p>
        </w:tc>
      </w:tr>
      <w:tr w:rsidR="00651C8A" w:rsidTr="00231D8B">
        <w:trPr>
          <w:trHeight w:val="407"/>
        </w:trPr>
        <w:tc>
          <w:tcPr>
            <w:tcW w:w="2483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</w:tr>
      <w:tr w:rsidR="00651C8A" w:rsidTr="00231D8B">
        <w:trPr>
          <w:trHeight w:val="381"/>
        </w:trPr>
        <w:tc>
          <w:tcPr>
            <w:tcW w:w="2483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</w:tr>
      <w:tr w:rsidR="00651C8A" w:rsidTr="00231D8B">
        <w:trPr>
          <w:trHeight w:val="381"/>
        </w:trPr>
        <w:tc>
          <w:tcPr>
            <w:tcW w:w="2483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  <w:tc>
          <w:tcPr>
            <w:tcW w:w="2482" w:type="dxa"/>
          </w:tcPr>
          <w:p w:rsidR="00651C8A" w:rsidRDefault="00651C8A" w:rsidP="00231D8B"/>
        </w:tc>
      </w:tr>
    </w:tbl>
    <w:p w:rsidR="00651C8A" w:rsidRDefault="00651C8A" w:rsidP="00651C8A">
      <w:pPr>
        <w:pStyle w:val="Heading2"/>
      </w:pPr>
    </w:p>
    <w:p w:rsidR="00651C8A" w:rsidRDefault="00651C8A" w:rsidP="00651C8A">
      <w:pPr>
        <w:pStyle w:val="Heading2"/>
      </w:pPr>
      <w:r>
        <w:t>Addressing Barriers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2212"/>
        <w:gridCol w:w="2631"/>
        <w:gridCol w:w="2631"/>
        <w:gridCol w:w="2516"/>
      </w:tblGrid>
      <w:tr w:rsidR="00651C8A" w:rsidTr="00651C8A">
        <w:trPr>
          <w:trHeight w:val="292"/>
        </w:trPr>
        <w:tc>
          <w:tcPr>
            <w:tcW w:w="2212" w:type="dxa"/>
            <w:shd w:val="clear" w:color="auto" w:fill="BDD6EE" w:themeFill="accent1" w:themeFillTint="66"/>
          </w:tcPr>
          <w:p w:rsidR="00651C8A" w:rsidRPr="00864495" w:rsidRDefault="00651C8A" w:rsidP="00231D8B">
            <w:pPr>
              <w:rPr>
                <w:b/>
              </w:rPr>
            </w:pPr>
            <w:r w:rsidRPr="00864495">
              <w:rPr>
                <w:b/>
              </w:rPr>
              <w:t>Barrier</w:t>
            </w:r>
          </w:p>
        </w:tc>
        <w:tc>
          <w:tcPr>
            <w:tcW w:w="2631" w:type="dxa"/>
            <w:shd w:val="clear" w:color="auto" w:fill="BDD6EE" w:themeFill="accent1" w:themeFillTint="66"/>
          </w:tcPr>
          <w:p w:rsidR="00651C8A" w:rsidRPr="00864495" w:rsidRDefault="00651C8A" w:rsidP="00231D8B">
            <w:pPr>
              <w:rPr>
                <w:b/>
              </w:rPr>
            </w:pPr>
            <w:r w:rsidRPr="00864495">
              <w:rPr>
                <w:b/>
              </w:rPr>
              <w:t>Action Step(s)</w:t>
            </w:r>
          </w:p>
        </w:tc>
        <w:tc>
          <w:tcPr>
            <w:tcW w:w="2631" w:type="dxa"/>
            <w:shd w:val="clear" w:color="auto" w:fill="BDD6EE" w:themeFill="accent1" w:themeFillTint="66"/>
          </w:tcPr>
          <w:p w:rsidR="00651C8A" w:rsidRPr="00864495" w:rsidRDefault="00651C8A" w:rsidP="00231D8B">
            <w:pPr>
              <w:rPr>
                <w:b/>
              </w:rPr>
            </w:pPr>
            <w:r w:rsidRPr="00864495">
              <w:rPr>
                <w:b/>
              </w:rPr>
              <w:t>Partner(s)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:rsidR="00651C8A" w:rsidRPr="00864495" w:rsidRDefault="00651C8A" w:rsidP="00231D8B">
            <w:pPr>
              <w:rPr>
                <w:b/>
              </w:rPr>
            </w:pPr>
            <w:r w:rsidRPr="00864495">
              <w:rPr>
                <w:b/>
              </w:rPr>
              <w:t>Timeframe</w:t>
            </w:r>
          </w:p>
        </w:tc>
      </w:tr>
      <w:tr w:rsidR="00651C8A" w:rsidTr="00651C8A">
        <w:trPr>
          <w:trHeight w:val="800"/>
        </w:trPr>
        <w:tc>
          <w:tcPr>
            <w:tcW w:w="2212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631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631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516" w:type="dxa"/>
          </w:tcPr>
          <w:p w:rsidR="00651C8A" w:rsidRDefault="00651C8A" w:rsidP="00651C8A">
            <w:pPr>
              <w:ind w:left="360"/>
            </w:pPr>
          </w:p>
        </w:tc>
      </w:tr>
      <w:tr w:rsidR="00651C8A" w:rsidTr="00651C8A">
        <w:trPr>
          <w:trHeight w:val="800"/>
        </w:trPr>
        <w:tc>
          <w:tcPr>
            <w:tcW w:w="2212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631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631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516" w:type="dxa"/>
          </w:tcPr>
          <w:p w:rsidR="00651C8A" w:rsidRDefault="00651C8A" w:rsidP="00651C8A">
            <w:pPr>
              <w:ind w:left="360"/>
            </w:pPr>
          </w:p>
        </w:tc>
      </w:tr>
      <w:tr w:rsidR="00651C8A" w:rsidTr="00651C8A">
        <w:trPr>
          <w:trHeight w:val="800"/>
        </w:trPr>
        <w:tc>
          <w:tcPr>
            <w:tcW w:w="2212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631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631" w:type="dxa"/>
          </w:tcPr>
          <w:p w:rsidR="00651C8A" w:rsidRDefault="00651C8A" w:rsidP="00651C8A">
            <w:pPr>
              <w:ind w:left="360"/>
            </w:pPr>
          </w:p>
        </w:tc>
        <w:tc>
          <w:tcPr>
            <w:tcW w:w="2516" w:type="dxa"/>
          </w:tcPr>
          <w:p w:rsidR="00651C8A" w:rsidRDefault="00651C8A" w:rsidP="00651C8A">
            <w:pPr>
              <w:ind w:left="360"/>
            </w:pPr>
          </w:p>
        </w:tc>
      </w:tr>
    </w:tbl>
    <w:p w:rsidR="00651C8A" w:rsidRDefault="00651C8A" w:rsidP="00651C8A"/>
    <w:p w:rsidR="00651C8A" w:rsidRDefault="00651C8A" w:rsidP="00651C8A">
      <w:r w:rsidRPr="008A3E9B">
        <w:rPr>
          <w:b/>
        </w:rPr>
        <w:t>Prioritized Action Steps</w:t>
      </w:r>
      <w:r>
        <w:t xml:space="preserve">: </w:t>
      </w:r>
    </w:p>
    <w:p w:rsidR="00651C8A" w:rsidRDefault="00651C8A" w:rsidP="00651C8A">
      <w:pPr>
        <w:pStyle w:val="ListParagraph"/>
        <w:numPr>
          <w:ilvl w:val="0"/>
          <w:numId w:val="5"/>
        </w:numPr>
      </w:pPr>
      <w:r>
        <w:t xml:space="preserve"> </w:t>
      </w:r>
    </w:p>
    <w:p w:rsidR="00651C8A" w:rsidRDefault="00651C8A" w:rsidP="00651C8A">
      <w:pPr>
        <w:pStyle w:val="ListParagraph"/>
        <w:numPr>
          <w:ilvl w:val="0"/>
          <w:numId w:val="5"/>
        </w:numPr>
      </w:pPr>
      <w:r>
        <w:t xml:space="preserve"> </w:t>
      </w:r>
    </w:p>
    <w:p w:rsidR="00651C8A" w:rsidRDefault="00651C8A" w:rsidP="00651C8A">
      <w:pPr>
        <w:pStyle w:val="ListParagraph"/>
        <w:numPr>
          <w:ilvl w:val="0"/>
          <w:numId w:val="5"/>
        </w:numPr>
      </w:pPr>
    </w:p>
    <w:p w:rsidR="00C43E22" w:rsidRDefault="00C43E22">
      <w:bookmarkStart w:id="0" w:name="_GoBack"/>
      <w:bookmarkEnd w:id="0"/>
    </w:p>
    <w:sectPr w:rsidR="00C4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CF5"/>
    <w:multiLevelType w:val="hybridMultilevel"/>
    <w:tmpl w:val="163E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057BE"/>
    <w:multiLevelType w:val="hybridMultilevel"/>
    <w:tmpl w:val="76F04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1421"/>
    <w:multiLevelType w:val="hybridMultilevel"/>
    <w:tmpl w:val="BC4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024FB"/>
    <w:multiLevelType w:val="hybridMultilevel"/>
    <w:tmpl w:val="C2DABA24"/>
    <w:lvl w:ilvl="0" w:tplc="BC28CA5A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51689"/>
    <w:multiLevelType w:val="hybridMultilevel"/>
    <w:tmpl w:val="719CE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64DC"/>
    <w:multiLevelType w:val="hybridMultilevel"/>
    <w:tmpl w:val="B0147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3DF8"/>
    <w:multiLevelType w:val="hybridMultilevel"/>
    <w:tmpl w:val="4B7A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A"/>
    <w:rsid w:val="00651C8A"/>
    <w:rsid w:val="00C4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CC102-CE16-42AF-84AA-5D41A4C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8A"/>
  </w:style>
  <w:style w:type="paragraph" w:styleId="Heading1">
    <w:name w:val="heading 1"/>
    <w:basedOn w:val="Normal"/>
    <w:next w:val="Normal"/>
    <w:link w:val="Heading1Char"/>
    <w:uiPriority w:val="9"/>
    <w:qFormat/>
    <w:rsid w:val="0065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1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51C8A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65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6" ma:contentTypeDescription="Create a new document." ma:contentTypeScope="" ma:versionID="b7db3ec9d561d85817a05e725870fa2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a2f486e4c45b79c204e464011359dc45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396fbf-84ae-4ccc-b0ee-2e7811a3b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83208-1c9d-48b0-beac-f484af9444f2}" ma:internalName="TaxCatchAll" ma:showField="CatchAllData" ma:web="df1983df-aeaf-4222-b053-376ab4ecb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6E358-FC66-43D1-9410-474B8BDA94D8}"/>
</file>

<file path=customXml/itemProps2.xml><?xml version="1.0" encoding="utf-8"?>
<ds:datastoreItem xmlns:ds="http://schemas.openxmlformats.org/officeDocument/2006/customXml" ds:itemID="{0399E6FF-62EC-4687-B3A9-EE64160B1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Income Support Plan Template</vt:lpstr>
      <vt:lpstr>    Mainstream Benefits</vt:lpstr>
      <vt:lpstr>    Employment</vt:lpstr>
      <vt:lpstr>    </vt:lpstr>
      <vt:lpstr>    Addressing Barriers</vt:lpstr>
    </vt:vector>
  </TitlesOfParts>
  <Company>Policy Research Associates, Inc.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Elder</dc:creator>
  <cp:keywords/>
  <dc:description/>
  <cp:lastModifiedBy>Jen Elder</cp:lastModifiedBy>
  <cp:revision>1</cp:revision>
  <dcterms:created xsi:type="dcterms:W3CDTF">2019-11-26T19:23:00Z</dcterms:created>
  <dcterms:modified xsi:type="dcterms:W3CDTF">2019-11-26T19:27:00Z</dcterms:modified>
</cp:coreProperties>
</file>